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AB0" w:rsidRPr="00465767" w:rsidRDefault="00465767">
      <w:pPr>
        <w:rPr>
          <w:b/>
          <w:sz w:val="32"/>
          <w:szCs w:val="32"/>
        </w:rPr>
      </w:pPr>
      <w:r w:rsidRPr="00465767">
        <w:rPr>
          <w:b/>
          <w:sz w:val="32"/>
          <w:szCs w:val="32"/>
        </w:rPr>
        <w:t>Six Brain Science Principles:</w:t>
      </w:r>
    </w:p>
    <w:p w:rsidR="00465767" w:rsidRPr="00465767" w:rsidRDefault="00465767">
      <w:pPr>
        <w:rPr>
          <w:b/>
        </w:rPr>
      </w:pPr>
      <w:r w:rsidRPr="00465767">
        <w:rPr>
          <w:b/>
          <w:sz w:val="32"/>
          <w:szCs w:val="32"/>
        </w:rPr>
        <w:t xml:space="preserve">1. </w:t>
      </w:r>
      <w:r w:rsidRPr="00465767">
        <w:rPr>
          <w:b/>
          <w:sz w:val="32"/>
          <w:szCs w:val="32"/>
        </w:rPr>
        <w:tab/>
      </w:r>
      <w:r w:rsidRPr="00465767">
        <w:rPr>
          <w:b/>
          <w:sz w:val="32"/>
          <w:szCs w:val="32"/>
          <w:u w:val="single"/>
        </w:rPr>
        <w:t>Shorter</w:t>
      </w:r>
      <w:r>
        <w:rPr>
          <w:b/>
          <w:sz w:val="32"/>
          <w:szCs w:val="32"/>
        </w:rPr>
        <w:t xml:space="preserve"> trumps </w:t>
      </w:r>
      <w:proofErr w:type="gramStart"/>
      <w:r>
        <w:rPr>
          <w:b/>
          <w:sz w:val="32"/>
          <w:szCs w:val="32"/>
        </w:rPr>
        <w:t>L</w:t>
      </w:r>
      <w:r w:rsidRPr="00465767">
        <w:rPr>
          <w:b/>
          <w:sz w:val="32"/>
          <w:szCs w:val="32"/>
        </w:rPr>
        <w:t>onger !</w:t>
      </w:r>
      <w:proofErr w:type="gramEnd"/>
    </w:p>
    <w:p w:rsidR="00465767" w:rsidRDefault="00465767" w:rsidP="00465767">
      <w:pPr>
        <w:ind w:left="720"/>
      </w:pPr>
      <w:r>
        <w:t xml:space="preserve">The human brain learns best when content is divided into smaller </w:t>
      </w:r>
      <w:r w:rsidRPr="00465767">
        <w:rPr>
          <w:u w:val="single"/>
        </w:rPr>
        <w:t>sections</w:t>
      </w:r>
      <w:r>
        <w:t xml:space="preserve"> and when facts are chunked into larger concepts or information is </w:t>
      </w:r>
      <w:r w:rsidRPr="00465767">
        <w:rPr>
          <w:u w:val="single"/>
        </w:rPr>
        <w:t>segmented</w:t>
      </w:r>
      <w:r>
        <w:t xml:space="preserve">. </w:t>
      </w:r>
    </w:p>
    <w:p w:rsidR="00465767" w:rsidRPr="00465767" w:rsidRDefault="00465767">
      <w:pPr>
        <w:rPr>
          <w:b/>
        </w:rPr>
      </w:pPr>
      <w:r w:rsidRPr="00465767">
        <w:rPr>
          <w:b/>
          <w:sz w:val="32"/>
          <w:szCs w:val="32"/>
        </w:rPr>
        <w:t>2.</w:t>
      </w:r>
      <w:r w:rsidRPr="00465767">
        <w:rPr>
          <w:b/>
        </w:rPr>
        <w:t xml:space="preserve">  </w:t>
      </w:r>
      <w:r w:rsidRPr="00465767">
        <w:rPr>
          <w:b/>
        </w:rPr>
        <w:tab/>
      </w:r>
      <w:r w:rsidRPr="00465767">
        <w:rPr>
          <w:b/>
          <w:sz w:val="32"/>
          <w:szCs w:val="32"/>
          <w:u w:val="single"/>
        </w:rPr>
        <w:t>Writing</w:t>
      </w:r>
      <w:r w:rsidRPr="00465767">
        <w:rPr>
          <w:b/>
          <w:sz w:val="32"/>
          <w:szCs w:val="32"/>
        </w:rPr>
        <w:t xml:space="preserve"> trumps </w:t>
      </w:r>
      <w:proofErr w:type="gramStart"/>
      <w:r w:rsidRPr="00465767">
        <w:rPr>
          <w:b/>
          <w:sz w:val="32"/>
          <w:szCs w:val="32"/>
        </w:rPr>
        <w:t>Reading !</w:t>
      </w:r>
      <w:proofErr w:type="gramEnd"/>
    </w:p>
    <w:p w:rsidR="00465767" w:rsidRDefault="00465767" w:rsidP="00465767">
      <w:pPr>
        <w:ind w:left="720"/>
      </w:pPr>
      <w:r>
        <w:t xml:space="preserve">Writing is a whole-brain task – it’s almost impossible to </w:t>
      </w:r>
      <w:r w:rsidRPr="00465767">
        <w:rPr>
          <w:u w:val="single"/>
        </w:rPr>
        <w:t>write</w:t>
      </w:r>
      <w:r>
        <w:t xml:space="preserve"> about one thing and </w:t>
      </w:r>
      <w:r w:rsidRPr="00465767">
        <w:rPr>
          <w:u w:val="single"/>
        </w:rPr>
        <w:t>talk</w:t>
      </w:r>
      <w:r>
        <w:t xml:space="preserve"> about something else at the same time.  Writing is </w:t>
      </w:r>
      <w:r w:rsidRPr="00465767">
        <w:rPr>
          <w:u w:val="single"/>
        </w:rPr>
        <w:t>multi-sensory</w:t>
      </w:r>
      <w:r>
        <w:t xml:space="preserve"> – kinesthetic, visual-</w:t>
      </w:r>
      <w:proofErr w:type="spellStart"/>
      <w:r>
        <w:t>spacial</w:t>
      </w:r>
      <w:proofErr w:type="spellEnd"/>
      <w:r>
        <w:t xml:space="preserve">, and tactile.  </w:t>
      </w:r>
      <w:proofErr w:type="gramStart"/>
      <w:r>
        <w:t>Learners</w:t>
      </w:r>
      <w:proofErr w:type="gramEnd"/>
      <w:r>
        <w:t xml:space="preserve"> cognitively </w:t>
      </w:r>
      <w:r w:rsidRPr="00465767">
        <w:rPr>
          <w:u w:val="single"/>
        </w:rPr>
        <w:t>reviewing</w:t>
      </w:r>
      <w:r>
        <w:t xml:space="preserve"> information a second time when they write it after hearing and/or seeing it.  Taking notes is a valuable form of </w:t>
      </w:r>
      <w:r w:rsidRPr="00465767">
        <w:rPr>
          <w:u w:val="single"/>
        </w:rPr>
        <w:t>processing</w:t>
      </w:r>
      <w:r>
        <w:t xml:space="preserve"> information which is known to increase the likelihood of </w:t>
      </w:r>
      <w:r w:rsidRPr="00465767">
        <w:rPr>
          <w:u w:val="single"/>
        </w:rPr>
        <w:t>learning</w:t>
      </w:r>
      <w:r>
        <w:t xml:space="preserve"> and </w:t>
      </w:r>
      <w:r w:rsidRPr="00465767">
        <w:rPr>
          <w:u w:val="single"/>
        </w:rPr>
        <w:t>rememberin</w:t>
      </w:r>
      <w:r>
        <w:t>g material.</w:t>
      </w:r>
    </w:p>
    <w:p w:rsidR="00465767" w:rsidRPr="00465767" w:rsidRDefault="00465767">
      <w:pPr>
        <w:rPr>
          <w:b/>
          <w:sz w:val="32"/>
          <w:szCs w:val="32"/>
        </w:rPr>
      </w:pPr>
      <w:r w:rsidRPr="00465767">
        <w:rPr>
          <w:b/>
          <w:sz w:val="32"/>
          <w:szCs w:val="32"/>
        </w:rPr>
        <w:t xml:space="preserve">3. </w:t>
      </w:r>
      <w:r w:rsidRPr="00465767">
        <w:rPr>
          <w:b/>
          <w:sz w:val="32"/>
          <w:szCs w:val="32"/>
        </w:rPr>
        <w:tab/>
      </w:r>
      <w:r w:rsidRPr="00465767">
        <w:rPr>
          <w:b/>
          <w:sz w:val="32"/>
          <w:szCs w:val="32"/>
          <w:u w:val="single"/>
        </w:rPr>
        <w:t>Pictures</w:t>
      </w:r>
      <w:r w:rsidRPr="00465767">
        <w:rPr>
          <w:b/>
          <w:sz w:val="32"/>
          <w:szCs w:val="32"/>
        </w:rPr>
        <w:t xml:space="preserve"> trumps </w:t>
      </w:r>
      <w:proofErr w:type="gramStart"/>
      <w:r w:rsidRPr="00465767">
        <w:rPr>
          <w:b/>
          <w:sz w:val="32"/>
          <w:szCs w:val="32"/>
        </w:rPr>
        <w:t>Words !</w:t>
      </w:r>
      <w:proofErr w:type="gramEnd"/>
    </w:p>
    <w:p w:rsidR="00465767" w:rsidRDefault="00465767" w:rsidP="00465767">
      <w:pPr>
        <w:ind w:left="720"/>
      </w:pPr>
      <w:r>
        <w:t xml:space="preserve">The human brain remembers </w:t>
      </w:r>
      <w:r w:rsidRPr="00465767">
        <w:rPr>
          <w:u w:val="single"/>
        </w:rPr>
        <w:t>pictures</w:t>
      </w:r>
      <w:r>
        <w:t xml:space="preserve"> better than words.  The capacity for long-term memory of </w:t>
      </w:r>
      <w:r w:rsidRPr="00465767">
        <w:rPr>
          <w:u w:val="single"/>
        </w:rPr>
        <w:t>pictures</w:t>
      </w:r>
      <w:r>
        <w:t xml:space="preserve"> seems almost limitless.  Stories engage all parts of the brain because they touch on the learner’s </w:t>
      </w:r>
      <w:r w:rsidRPr="00465767">
        <w:rPr>
          <w:u w:val="single"/>
        </w:rPr>
        <w:t>experiences</w:t>
      </w:r>
      <w:r>
        <w:t xml:space="preserve">, </w:t>
      </w:r>
      <w:r w:rsidRPr="00465767">
        <w:rPr>
          <w:u w:val="single"/>
        </w:rPr>
        <w:t>feelings</w:t>
      </w:r>
      <w:r>
        <w:t xml:space="preserve">, and </w:t>
      </w:r>
      <w:r w:rsidRPr="00465767">
        <w:rPr>
          <w:u w:val="single"/>
        </w:rPr>
        <w:t>actions</w:t>
      </w:r>
      <w:r>
        <w:t>.</w:t>
      </w:r>
    </w:p>
    <w:p w:rsidR="00465767" w:rsidRPr="00465767" w:rsidRDefault="00465767">
      <w:pPr>
        <w:rPr>
          <w:b/>
          <w:sz w:val="32"/>
          <w:szCs w:val="32"/>
        </w:rPr>
      </w:pPr>
      <w:r w:rsidRPr="00465767">
        <w:rPr>
          <w:b/>
          <w:sz w:val="32"/>
          <w:szCs w:val="32"/>
        </w:rPr>
        <w:t xml:space="preserve">4.  </w:t>
      </w:r>
      <w:r w:rsidRPr="00465767">
        <w:rPr>
          <w:b/>
          <w:sz w:val="32"/>
          <w:szCs w:val="32"/>
        </w:rPr>
        <w:tab/>
      </w:r>
      <w:r w:rsidRPr="00465767">
        <w:rPr>
          <w:b/>
          <w:sz w:val="32"/>
          <w:szCs w:val="32"/>
          <w:u w:val="single"/>
        </w:rPr>
        <w:t>Speaking</w:t>
      </w:r>
      <w:r w:rsidRPr="00465767">
        <w:rPr>
          <w:b/>
          <w:sz w:val="32"/>
          <w:szCs w:val="32"/>
        </w:rPr>
        <w:t xml:space="preserve"> trumps </w:t>
      </w:r>
      <w:proofErr w:type="gramStart"/>
      <w:r w:rsidRPr="00465767">
        <w:rPr>
          <w:b/>
          <w:sz w:val="32"/>
          <w:szCs w:val="32"/>
        </w:rPr>
        <w:t>Listening !</w:t>
      </w:r>
      <w:proofErr w:type="gramEnd"/>
    </w:p>
    <w:p w:rsidR="00465767" w:rsidRDefault="00465767" w:rsidP="00465767">
      <w:pPr>
        <w:ind w:left="720"/>
      </w:pPr>
      <w:r>
        <w:t xml:space="preserve">When learners </w:t>
      </w:r>
      <w:r w:rsidRPr="00465767">
        <w:rPr>
          <w:u w:val="single"/>
        </w:rPr>
        <w:t>verbaliz</w:t>
      </w:r>
      <w:r>
        <w:t xml:space="preserve">e what they’ve heard or seen, they process the information </w:t>
      </w:r>
      <w:r w:rsidRPr="00465767">
        <w:rPr>
          <w:u w:val="single"/>
        </w:rPr>
        <w:t>three times</w:t>
      </w:r>
      <w:r>
        <w:t xml:space="preserve">:  first, by </w:t>
      </w:r>
      <w:r w:rsidRPr="00465767">
        <w:rPr>
          <w:u w:val="single"/>
        </w:rPr>
        <w:t>listening to or viewing it</w:t>
      </w:r>
      <w:r>
        <w:t xml:space="preserve">; second by </w:t>
      </w:r>
      <w:r w:rsidRPr="00465767">
        <w:rPr>
          <w:u w:val="single"/>
        </w:rPr>
        <w:t>thinking about it</w:t>
      </w:r>
      <w:r>
        <w:t xml:space="preserve">; and third, by </w:t>
      </w:r>
      <w:r w:rsidRPr="00465767">
        <w:rPr>
          <w:u w:val="single"/>
        </w:rPr>
        <w:t>restating it</w:t>
      </w:r>
      <w:r>
        <w:t xml:space="preserve"> using their own words or </w:t>
      </w:r>
      <w:r w:rsidRPr="00465767">
        <w:rPr>
          <w:u w:val="single"/>
        </w:rPr>
        <w:t>repeating</w:t>
      </w:r>
      <w:r>
        <w:t xml:space="preserve"> the words of others. Learning is </w:t>
      </w:r>
      <w:r w:rsidRPr="00465767">
        <w:rPr>
          <w:u w:val="single"/>
        </w:rPr>
        <w:t>social</w:t>
      </w:r>
      <w:r>
        <w:t xml:space="preserve">.  We learn from, by, and with other people.  The best way to learn something new is to </w:t>
      </w:r>
      <w:r w:rsidRPr="00465767">
        <w:rPr>
          <w:u w:val="single"/>
        </w:rPr>
        <w:t>teach</w:t>
      </w:r>
      <w:r>
        <w:t xml:space="preserve"> </w:t>
      </w:r>
      <w:proofErr w:type="gramStart"/>
      <w:r>
        <w:t>it !!</w:t>
      </w:r>
      <w:proofErr w:type="gramEnd"/>
    </w:p>
    <w:p w:rsidR="00465767" w:rsidRPr="00465767" w:rsidRDefault="00465767">
      <w:pPr>
        <w:rPr>
          <w:b/>
          <w:sz w:val="32"/>
          <w:szCs w:val="32"/>
        </w:rPr>
      </w:pPr>
      <w:r w:rsidRPr="00465767">
        <w:rPr>
          <w:b/>
          <w:sz w:val="32"/>
          <w:szCs w:val="32"/>
        </w:rPr>
        <w:t xml:space="preserve">5.  </w:t>
      </w:r>
      <w:r>
        <w:rPr>
          <w:b/>
          <w:sz w:val="32"/>
          <w:szCs w:val="32"/>
        </w:rPr>
        <w:tab/>
      </w:r>
      <w:r w:rsidRPr="00465767">
        <w:rPr>
          <w:b/>
          <w:sz w:val="32"/>
          <w:szCs w:val="32"/>
          <w:u w:val="single"/>
        </w:rPr>
        <w:t>Standing</w:t>
      </w:r>
      <w:r w:rsidRPr="00465767">
        <w:rPr>
          <w:b/>
          <w:sz w:val="32"/>
          <w:szCs w:val="32"/>
        </w:rPr>
        <w:t xml:space="preserve"> trumps </w:t>
      </w:r>
      <w:proofErr w:type="gramStart"/>
      <w:r w:rsidRPr="00465767">
        <w:rPr>
          <w:b/>
          <w:sz w:val="32"/>
          <w:szCs w:val="32"/>
        </w:rPr>
        <w:t>Sitting !</w:t>
      </w:r>
      <w:proofErr w:type="gramEnd"/>
    </w:p>
    <w:p w:rsidR="00465767" w:rsidRPr="00465767" w:rsidRDefault="00465767" w:rsidP="00465767">
      <w:pPr>
        <w:spacing w:line="360" w:lineRule="auto"/>
        <w:ind w:left="720"/>
      </w:pPr>
      <w:r>
        <w:t xml:space="preserve">Sitting for extended lengths of time makes </w:t>
      </w:r>
      <w:r>
        <w:rPr>
          <w:u w:val="single"/>
        </w:rPr>
        <w:t>thinking</w:t>
      </w:r>
      <w:r>
        <w:t xml:space="preserve"> and </w:t>
      </w:r>
      <w:r>
        <w:rPr>
          <w:u w:val="single"/>
        </w:rPr>
        <w:t>learning</w:t>
      </w:r>
      <w:r>
        <w:t xml:space="preserve"> more difficult to do because the oxygen levels in the body decrease.  Movement – any kind of motion – increases </w:t>
      </w:r>
      <w:r>
        <w:rPr>
          <w:u w:val="single"/>
        </w:rPr>
        <w:t>oxygen</w:t>
      </w:r>
      <w:r>
        <w:t xml:space="preserve"> to the brain, thereby giving the brain a cognitive boost.  Standing alone speeds up information processing </w:t>
      </w:r>
      <w:r>
        <w:rPr>
          <w:u w:val="single"/>
        </w:rPr>
        <w:t>5%-20%</w:t>
      </w:r>
      <w:r>
        <w:t xml:space="preserve"> compared to sitting down.</w:t>
      </w:r>
    </w:p>
    <w:p w:rsidR="00465767" w:rsidRPr="00465767" w:rsidRDefault="00465767">
      <w:pPr>
        <w:rPr>
          <w:b/>
          <w:sz w:val="32"/>
          <w:szCs w:val="32"/>
        </w:rPr>
      </w:pPr>
      <w:r w:rsidRPr="00465767">
        <w:rPr>
          <w:b/>
          <w:sz w:val="32"/>
          <w:szCs w:val="32"/>
        </w:rPr>
        <w:t xml:space="preserve">6.  </w:t>
      </w:r>
      <w:r w:rsidRPr="00465767">
        <w:rPr>
          <w:b/>
          <w:sz w:val="32"/>
          <w:szCs w:val="32"/>
        </w:rPr>
        <w:tab/>
      </w:r>
      <w:r w:rsidRPr="00465767">
        <w:rPr>
          <w:b/>
          <w:sz w:val="32"/>
          <w:szCs w:val="32"/>
          <w:u w:val="single"/>
        </w:rPr>
        <w:t>Different</w:t>
      </w:r>
      <w:r w:rsidRPr="00465767">
        <w:rPr>
          <w:b/>
          <w:sz w:val="32"/>
          <w:szCs w:val="32"/>
        </w:rPr>
        <w:t xml:space="preserve"> trumps </w:t>
      </w:r>
      <w:proofErr w:type="gramStart"/>
      <w:r w:rsidRPr="00465767">
        <w:rPr>
          <w:b/>
          <w:sz w:val="32"/>
          <w:szCs w:val="32"/>
        </w:rPr>
        <w:t>Same !</w:t>
      </w:r>
      <w:proofErr w:type="gramEnd"/>
    </w:p>
    <w:p w:rsidR="00465767" w:rsidRDefault="00465767" w:rsidP="00465767">
      <w:pPr>
        <w:ind w:left="720"/>
      </w:pPr>
      <w:proofErr w:type="gramStart"/>
      <w:r>
        <w:t xml:space="preserve">The human brain in hardwired to notice </w:t>
      </w:r>
      <w:r>
        <w:rPr>
          <w:u w:val="single"/>
        </w:rPr>
        <w:t>changes</w:t>
      </w:r>
      <w:r>
        <w:t xml:space="preserve"> in the learning environment and to </w:t>
      </w:r>
      <w:r w:rsidRPr="00465767">
        <w:rPr>
          <w:u w:val="single"/>
        </w:rPr>
        <w:t>ignore</w:t>
      </w:r>
      <w:r>
        <w:t xml:space="preserve"> sensory data that remains predictable or the same over time.</w:t>
      </w:r>
      <w:proofErr w:type="gramEnd"/>
      <w:r>
        <w:t xml:space="preserve">  Any stimuli introduced into our immediate environment, which is either new (novel) or of sufficiently strong emotional intensity (high contrast), will immediately gain our attention.</w:t>
      </w:r>
    </w:p>
    <w:p w:rsidR="00465767" w:rsidRDefault="00465767" w:rsidP="00465767">
      <w:pPr>
        <w:ind w:left="720"/>
        <w:jc w:val="center"/>
      </w:pPr>
      <w:r>
        <w:lastRenderedPageBreak/>
        <w:t>Window Panes</w:t>
      </w:r>
    </w:p>
    <w:tbl>
      <w:tblPr>
        <w:tblStyle w:val="TableGrid"/>
        <w:tblW w:w="0" w:type="auto"/>
        <w:tblInd w:w="720" w:type="dxa"/>
        <w:tblLook w:val="04A0"/>
      </w:tblPr>
      <w:tblGrid>
        <w:gridCol w:w="4428"/>
        <w:gridCol w:w="4428"/>
      </w:tblGrid>
      <w:tr w:rsidR="00465767" w:rsidTr="00465767">
        <w:tc>
          <w:tcPr>
            <w:tcW w:w="4788" w:type="dxa"/>
          </w:tcPr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</w:tc>
        <w:tc>
          <w:tcPr>
            <w:tcW w:w="4788" w:type="dxa"/>
          </w:tcPr>
          <w:p w:rsidR="00465767" w:rsidRDefault="00465767" w:rsidP="00465767">
            <w:pPr>
              <w:jc w:val="center"/>
            </w:pPr>
          </w:p>
        </w:tc>
      </w:tr>
      <w:tr w:rsidR="00465767" w:rsidTr="00465767">
        <w:tc>
          <w:tcPr>
            <w:tcW w:w="4788" w:type="dxa"/>
          </w:tcPr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/>
        </w:tc>
        <w:tc>
          <w:tcPr>
            <w:tcW w:w="4788" w:type="dxa"/>
          </w:tcPr>
          <w:p w:rsidR="00465767" w:rsidRDefault="00465767" w:rsidP="00465767">
            <w:pPr>
              <w:jc w:val="center"/>
            </w:pPr>
          </w:p>
        </w:tc>
      </w:tr>
      <w:tr w:rsidR="00465767" w:rsidTr="00465767">
        <w:tc>
          <w:tcPr>
            <w:tcW w:w="4788" w:type="dxa"/>
          </w:tcPr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  <w:p w:rsidR="00465767" w:rsidRDefault="00465767" w:rsidP="00465767">
            <w:pPr>
              <w:jc w:val="center"/>
            </w:pPr>
          </w:p>
        </w:tc>
        <w:tc>
          <w:tcPr>
            <w:tcW w:w="4788" w:type="dxa"/>
          </w:tcPr>
          <w:p w:rsidR="00465767" w:rsidRDefault="00465767" w:rsidP="00465767">
            <w:pPr>
              <w:jc w:val="center"/>
            </w:pPr>
          </w:p>
        </w:tc>
      </w:tr>
    </w:tbl>
    <w:p w:rsidR="00465767" w:rsidRPr="00465767" w:rsidRDefault="00465767" w:rsidP="00465767">
      <w:pPr>
        <w:ind w:left="720"/>
        <w:jc w:val="center"/>
      </w:pPr>
    </w:p>
    <w:sectPr w:rsidR="00465767" w:rsidRPr="00465767" w:rsidSect="006C1AB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4F7" w:rsidRDefault="000944F7" w:rsidP="00465767">
      <w:pPr>
        <w:spacing w:after="0" w:line="240" w:lineRule="auto"/>
      </w:pPr>
      <w:r>
        <w:separator/>
      </w:r>
    </w:p>
  </w:endnote>
  <w:endnote w:type="continuationSeparator" w:id="0">
    <w:p w:rsidR="000944F7" w:rsidRDefault="000944F7" w:rsidP="0046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767" w:rsidRDefault="00465767">
    <w:pPr>
      <w:pStyle w:val="Footer"/>
    </w:pPr>
    <w:r>
      <w:t xml:space="preserve">Taken from Rick </w:t>
    </w:r>
    <w:proofErr w:type="spellStart"/>
    <w:r>
      <w:t>DuVall</w:t>
    </w:r>
    <w:proofErr w:type="spellEnd"/>
    <w:r>
      <w:t xml:space="preserve">, Ph.D. </w:t>
    </w:r>
    <w:hyperlink r:id="rId1" w:history="1">
      <w:r w:rsidRPr="00B8048A">
        <w:rPr>
          <w:rStyle w:val="Hyperlink"/>
        </w:rPr>
        <w:t>www.drrickduvall.com</w:t>
      </w:r>
    </w:hyperlink>
    <w:r>
      <w:t xml:space="preserve">  </w:t>
    </w:r>
    <w:hyperlink r:id="rId2" w:history="1">
      <w:r w:rsidRPr="00B8048A">
        <w:rPr>
          <w:rStyle w:val="Hyperlink"/>
        </w:rPr>
        <w:t>www.drrickduvall.blogspot.com</w:t>
      </w:r>
    </w:hyperlink>
  </w:p>
  <w:p w:rsidR="00465767" w:rsidRDefault="00465767">
    <w:pPr>
      <w:pStyle w:val="Footer"/>
    </w:pPr>
    <w:r>
      <w:t xml:space="preserve">References - </w:t>
    </w:r>
    <w:r w:rsidRPr="00465767">
      <w:rPr>
        <w:i/>
      </w:rPr>
      <w:t>Brain Rules</w:t>
    </w:r>
    <w:r>
      <w:t xml:space="preserve">, John Medina; </w:t>
    </w:r>
    <w:r w:rsidRPr="00465767">
      <w:rPr>
        <w:i/>
      </w:rPr>
      <w:t>Informal Learning</w:t>
    </w:r>
    <w:r>
      <w:t xml:space="preserve">, Jay Cross; </w:t>
    </w:r>
    <w:r w:rsidRPr="00465767">
      <w:rPr>
        <w:i/>
      </w:rPr>
      <w:t>Brain Matters</w:t>
    </w:r>
    <w:r>
      <w:t>, Patricia Wolfe</w:t>
    </w:r>
    <w:r w:rsidRPr="00465767">
      <w:rPr>
        <w:i/>
      </w:rPr>
      <w:t>; Brain Based Learning</w:t>
    </w:r>
    <w:r>
      <w:t>, Eric Jensen.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4F7" w:rsidRDefault="000944F7" w:rsidP="00465767">
      <w:pPr>
        <w:spacing w:after="0" w:line="240" w:lineRule="auto"/>
      </w:pPr>
      <w:r>
        <w:separator/>
      </w:r>
    </w:p>
  </w:footnote>
  <w:footnote w:type="continuationSeparator" w:id="0">
    <w:p w:rsidR="000944F7" w:rsidRDefault="000944F7" w:rsidP="00465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5767"/>
    <w:rsid w:val="000944F7"/>
    <w:rsid w:val="00465767"/>
    <w:rsid w:val="00657139"/>
    <w:rsid w:val="006C1AB0"/>
    <w:rsid w:val="00B02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A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5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6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5767"/>
  </w:style>
  <w:style w:type="paragraph" w:styleId="Footer">
    <w:name w:val="footer"/>
    <w:basedOn w:val="Normal"/>
    <w:link w:val="FooterChar"/>
    <w:uiPriority w:val="99"/>
    <w:unhideWhenUsed/>
    <w:rsid w:val="0046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767"/>
  </w:style>
  <w:style w:type="paragraph" w:styleId="BalloonText">
    <w:name w:val="Balloon Text"/>
    <w:basedOn w:val="Normal"/>
    <w:link w:val="BalloonTextChar"/>
    <w:uiPriority w:val="99"/>
    <w:semiHidden/>
    <w:unhideWhenUsed/>
    <w:rsid w:val="00465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76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57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rrickduvall.blogspot.com" TargetMode="External"/><Relationship Id="rId1" Type="http://schemas.openxmlformats.org/officeDocument/2006/relationships/hyperlink" Target="http://www.drrickduva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tara.harrell</dc:creator>
  <cp:lastModifiedBy>tara.harrell</cp:lastModifiedBy>
  <cp:revision>1</cp:revision>
  <cp:lastPrinted>2012-06-18T16:56:00Z</cp:lastPrinted>
  <dcterms:created xsi:type="dcterms:W3CDTF">2012-06-18T16:30:00Z</dcterms:created>
  <dcterms:modified xsi:type="dcterms:W3CDTF">2012-06-18T17:16:00Z</dcterms:modified>
</cp:coreProperties>
</file>